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0C95" w14:textId="77777777" w:rsidR="00127246" w:rsidRPr="008577B9" w:rsidRDefault="00127246" w:rsidP="00127246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36"/>
        </w:rPr>
      </w:pPr>
      <w:r w:rsidRPr="008577B9">
        <w:rPr>
          <w:rFonts w:ascii="方正小标宋简体" w:eastAsia="方正小标宋简体" w:hAnsi="华文中宋" w:hint="eastAsia"/>
          <w:color w:val="000000"/>
          <w:sz w:val="44"/>
          <w:szCs w:val="36"/>
        </w:rPr>
        <w:t>中国新闻奖新闻漫画参评作品推荐表</w:t>
      </w:r>
    </w:p>
    <w:p w14:paraId="4E58914F" w14:textId="77777777" w:rsidR="00127246" w:rsidRDefault="00127246" w:rsidP="00127246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331"/>
        <w:gridCol w:w="522"/>
        <w:gridCol w:w="2318"/>
        <w:gridCol w:w="1008"/>
        <w:gridCol w:w="574"/>
        <w:gridCol w:w="574"/>
        <w:gridCol w:w="574"/>
        <w:gridCol w:w="584"/>
        <w:gridCol w:w="2096"/>
      </w:tblGrid>
      <w:tr w:rsidR="00127246" w14:paraId="76C1D381" w14:textId="77777777" w:rsidTr="009C1E16">
        <w:trPr>
          <w:trHeight w:val="680"/>
          <w:jc w:val="center"/>
        </w:trPr>
        <w:tc>
          <w:tcPr>
            <w:tcW w:w="718" w:type="pct"/>
            <w:gridSpan w:val="2"/>
            <w:vAlign w:val="center"/>
          </w:tcPr>
          <w:p w14:paraId="36CB742B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3"/>
            <w:vAlign w:val="center"/>
          </w:tcPr>
          <w:p w14:paraId="363461C0" w14:textId="59A6CA52" w:rsidR="00127246" w:rsidRPr="00F028C7" w:rsidRDefault="002C689A" w:rsidP="00F028C7">
            <w:pPr>
              <w:spacing w:line="360" w:lineRule="exact"/>
              <w:ind w:firstLineChars="400" w:firstLine="11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/>
                <w:color w:val="000000"/>
                <w:sz w:val="28"/>
                <w:szCs w:val="28"/>
              </w:rPr>
              <w:t>牛虻的炫耀</w:t>
            </w:r>
          </w:p>
        </w:tc>
        <w:tc>
          <w:tcPr>
            <w:tcW w:w="894" w:type="pct"/>
            <w:gridSpan w:val="3"/>
            <w:vAlign w:val="center"/>
          </w:tcPr>
          <w:p w14:paraId="1296CB35" w14:textId="77777777" w:rsidR="00127246" w:rsidRDefault="00127246" w:rsidP="00210B99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gridSpan w:val="2"/>
            <w:vAlign w:val="center"/>
          </w:tcPr>
          <w:p w14:paraId="66FC43CC" w14:textId="7FE9133A" w:rsidR="00127246" w:rsidRPr="00F028C7" w:rsidRDefault="000E76B7" w:rsidP="00F028C7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新闻漫画</w:t>
            </w:r>
            <w:r w:rsidR="00F028C7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>单幅</w:t>
            </w:r>
            <w:r w:rsidR="00F028C7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类</w:t>
            </w:r>
          </w:p>
        </w:tc>
      </w:tr>
      <w:tr w:rsidR="00127246" w14:paraId="51A5F692" w14:textId="77777777" w:rsidTr="009C1E16">
        <w:trPr>
          <w:trHeight w:hRule="exact" w:val="567"/>
          <w:jc w:val="center"/>
        </w:trPr>
        <w:tc>
          <w:tcPr>
            <w:tcW w:w="718" w:type="pct"/>
            <w:gridSpan w:val="2"/>
            <w:vAlign w:val="center"/>
          </w:tcPr>
          <w:p w14:paraId="04DBF95F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3"/>
            <w:vAlign w:val="center"/>
          </w:tcPr>
          <w:p w14:paraId="05FA6E95" w14:textId="11D68E71" w:rsidR="00127246" w:rsidRPr="00F028C7" w:rsidRDefault="002C689A" w:rsidP="00F028C7">
            <w:pPr>
              <w:spacing w:line="360" w:lineRule="exact"/>
              <w:ind w:firstLineChars="500" w:firstLine="140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尹元钧</w:t>
            </w:r>
          </w:p>
        </w:tc>
        <w:tc>
          <w:tcPr>
            <w:tcW w:w="894" w:type="pct"/>
            <w:gridSpan w:val="3"/>
            <w:vAlign w:val="center"/>
          </w:tcPr>
          <w:p w14:paraId="7370FF07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gridSpan w:val="2"/>
            <w:vAlign w:val="center"/>
          </w:tcPr>
          <w:p w14:paraId="50F49286" w14:textId="34AD5839" w:rsidR="00127246" w:rsidRPr="00F028C7" w:rsidRDefault="002C689A" w:rsidP="00F028C7">
            <w:pPr>
              <w:spacing w:line="36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/>
                <w:color w:val="000000"/>
                <w:sz w:val="28"/>
                <w:szCs w:val="28"/>
              </w:rPr>
              <w:t>马成</w:t>
            </w:r>
            <w:r w:rsidR="000E76B7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 w:rsidRPr="00F028C7">
              <w:rPr>
                <w:rFonts w:ascii="仿宋_GB2312" w:eastAsia="仿宋_GB2312" w:hAnsi="宋体"/>
                <w:color w:val="000000"/>
                <w:sz w:val="28"/>
                <w:szCs w:val="28"/>
              </w:rPr>
              <w:t>柳治</w:t>
            </w:r>
          </w:p>
        </w:tc>
      </w:tr>
      <w:tr w:rsidR="00127246" w14:paraId="2B87E891" w14:textId="77777777" w:rsidTr="009C1E16">
        <w:trPr>
          <w:trHeight w:hRule="exact" w:val="934"/>
          <w:jc w:val="center"/>
        </w:trPr>
        <w:tc>
          <w:tcPr>
            <w:tcW w:w="718" w:type="pct"/>
            <w:gridSpan w:val="2"/>
            <w:vAlign w:val="center"/>
          </w:tcPr>
          <w:p w14:paraId="66F11B59" w14:textId="77777777" w:rsidR="00127246" w:rsidRPr="00FD058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原创单位</w:t>
            </w:r>
          </w:p>
        </w:tc>
        <w:tc>
          <w:tcPr>
            <w:tcW w:w="1997" w:type="pct"/>
            <w:gridSpan w:val="3"/>
            <w:vAlign w:val="center"/>
          </w:tcPr>
          <w:p w14:paraId="4AB31D24" w14:textId="0F602043" w:rsidR="00127246" w:rsidRPr="00F028C7" w:rsidRDefault="002C689A" w:rsidP="00F028C7">
            <w:pPr>
              <w:spacing w:line="360" w:lineRule="exact"/>
              <w:ind w:firstLineChars="500" w:firstLine="140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/>
                <w:color w:val="000000"/>
                <w:sz w:val="28"/>
                <w:szCs w:val="28"/>
              </w:rPr>
              <w:t>今晚报</w:t>
            </w:r>
          </w:p>
        </w:tc>
        <w:tc>
          <w:tcPr>
            <w:tcW w:w="894" w:type="pct"/>
            <w:gridSpan w:val="3"/>
            <w:vAlign w:val="center"/>
          </w:tcPr>
          <w:p w14:paraId="5471D8ED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gridSpan w:val="2"/>
            <w:vAlign w:val="center"/>
          </w:tcPr>
          <w:p w14:paraId="2E9BD6B0" w14:textId="2579E411" w:rsidR="00127246" w:rsidRPr="00F028C7" w:rsidRDefault="002C689A" w:rsidP="00F028C7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/>
                <w:color w:val="000000"/>
                <w:sz w:val="28"/>
                <w:szCs w:val="28"/>
              </w:rPr>
              <w:t>2023年11月1日</w:t>
            </w:r>
          </w:p>
        </w:tc>
      </w:tr>
      <w:tr w:rsidR="00127246" w14:paraId="1E9FCA58" w14:textId="77777777" w:rsidTr="009C1E16">
        <w:trPr>
          <w:trHeight w:hRule="exact" w:val="1003"/>
          <w:jc w:val="center"/>
        </w:trPr>
        <w:tc>
          <w:tcPr>
            <w:tcW w:w="989" w:type="pct"/>
            <w:gridSpan w:val="3"/>
            <w:vAlign w:val="center"/>
          </w:tcPr>
          <w:p w14:paraId="17F1D939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所配合的</w:t>
            </w:r>
          </w:p>
          <w:p w14:paraId="34270B51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文字报道的标题</w:t>
            </w:r>
          </w:p>
        </w:tc>
        <w:tc>
          <w:tcPr>
            <w:tcW w:w="1726" w:type="pct"/>
            <w:gridSpan w:val="2"/>
            <w:vAlign w:val="center"/>
          </w:tcPr>
          <w:p w14:paraId="58E9F153" w14:textId="576FCF26" w:rsidR="00127246" w:rsidRDefault="00127246" w:rsidP="00210B99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vAlign w:val="center"/>
          </w:tcPr>
          <w:p w14:paraId="21DBE142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刊发版面</w:t>
            </w:r>
          </w:p>
          <w:p w14:paraId="0B5D6E3B" w14:textId="77777777" w:rsidR="00127246" w:rsidRPr="000455B1" w:rsidRDefault="00127246" w:rsidP="00210B99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0455B1">
              <w:rPr>
                <w:rFonts w:ascii="华文中宋" w:eastAsia="华文中宋" w:hAnsi="华文中宋" w:hint="eastAsia"/>
                <w:color w:val="000000"/>
                <w:szCs w:val="21"/>
              </w:rPr>
              <w:t>(发布端/账号/版次</w:t>
            </w:r>
            <w:r w:rsidRPr="000455B1">
              <w:rPr>
                <w:rFonts w:ascii="华文中宋" w:eastAsia="华文中宋" w:hAnsi="华文中宋"/>
                <w:color w:val="000000"/>
                <w:szCs w:val="21"/>
              </w:rPr>
              <w:t xml:space="preserve"> </w:t>
            </w:r>
            <w:r w:rsidRPr="000455B1">
              <w:rPr>
                <w:rFonts w:ascii="华文中宋" w:eastAsia="华文中宋" w:hAnsi="华文中宋" w:hint="eastAsia"/>
                <w:color w:val="000000"/>
                <w:szCs w:val="21"/>
              </w:rPr>
              <w:t>)</w:t>
            </w:r>
          </w:p>
        </w:tc>
        <w:tc>
          <w:tcPr>
            <w:tcW w:w="1391" w:type="pct"/>
            <w:gridSpan w:val="2"/>
            <w:vAlign w:val="center"/>
          </w:tcPr>
          <w:p w14:paraId="1A5A8B54" w14:textId="75F5017D" w:rsidR="00127246" w:rsidRPr="00F028C7" w:rsidRDefault="000E76B7" w:rsidP="00F028C7">
            <w:pPr>
              <w:spacing w:line="360" w:lineRule="exact"/>
              <w:ind w:firstLineChars="100" w:firstLine="2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今晚副刊</w:t>
            </w:r>
            <w:r w:rsidR="00A86224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17</w:t>
            </w: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版</w:t>
            </w:r>
          </w:p>
        </w:tc>
      </w:tr>
      <w:tr w:rsidR="00127246" w14:paraId="50B79C94" w14:textId="77777777" w:rsidTr="00F028C7">
        <w:trPr>
          <w:trHeight w:hRule="exact" w:val="812"/>
          <w:jc w:val="center"/>
        </w:trPr>
        <w:tc>
          <w:tcPr>
            <w:tcW w:w="989" w:type="pct"/>
            <w:gridSpan w:val="3"/>
            <w:vAlign w:val="center"/>
          </w:tcPr>
          <w:p w14:paraId="7322479D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新媒体</w:t>
            </w:r>
          </w:p>
          <w:p w14:paraId="05225457" w14:textId="77777777" w:rsidR="00127246" w:rsidRDefault="00127246" w:rsidP="00210B99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作品网址</w:t>
            </w:r>
          </w:p>
        </w:tc>
        <w:tc>
          <w:tcPr>
            <w:tcW w:w="4011" w:type="pct"/>
            <w:gridSpan w:val="7"/>
            <w:vAlign w:val="center"/>
          </w:tcPr>
          <w:p w14:paraId="110A3C4A" w14:textId="39F817B5" w:rsidR="00127246" w:rsidRDefault="00127246" w:rsidP="00210B99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27246" w14:paraId="71704947" w14:textId="77777777" w:rsidTr="00F028C7">
        <w:trPr>
          <w:cantSplit/>
          <w:trHeight w:hRule="exact" w:val="1985"/>
          <w:jc w:val="center"/>
        </w:trPr>
        <w:tc>
          <w:tcPr>
            <w:tcW w:w="546" w:type="pct"/>
            <w:textDirection w:val="tbRlV"/>
            <w:vAlign w:val="center"/>
          </w:tcPr>
          <w:p w14:paraId="2EFEAE5C" w14:textId="77777777" w:rsidR="00127246" w:rsidRDefault="00127246" w:rsidP="00210B99">
            <w:pPr>
              <w:spacing w:line="340" w:lineRule="exact"/>
              <w:ind w:leftChars="54" w:left="113" w:right="113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（采编过程）</w:t>
            </w:r>
          </w:p>
          <w:p w14:paraId="7B73DC08" w14:textId="77777777" w:rsidR="00127246" w:rsidRDefault="00127246" w:rsidP="00210B99">
            <w:pPr>
              <w:spacing w:line="340" w:lineRule="exact"/>
              <w:ind w:leftChars="54" w:left="113" w:right="113" w:firstLineChars="150" w:firstLine="42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4" w:type="pct"/>
            <w:gridSpan w:val="9"/>
            <w:vAlign w:val="center"/>
          </w:tcPr>
          <w:p w14:paraId="235AE783" w14:textId="6F2BE78B" w:rsidR="00127246" w:rsidRPr="00F028C7" w:rsidRDefault="00224BEF" w:rsidP="00210B99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color w:val="000000"/>
                <w:szCs w:val="21"/>
              </w:rPr>
            </w:pP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</w:t>
            </w:r>
            <w:r w:rsidR="007614F1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牛</w:t>
            </w: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”</w:t>
            </w:r>
            <w:r w:rsidR="00BD6372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一直</w:t>
            </w:r>
            <w:r w:rsidR="007614F1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是勤于劳作、任劳任怨的</w:t>
            </w:r>
            <w:r w:rsidR="00BD6372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典范</w:t>
            </w:r>
            <w:r w:rsidR="007614F1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，</w:t>
            </w: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而“牛虻”</w:t>
            </w:r>
            <w:r w:rsidR="002932F7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则</w:t>
            </w: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是对人畜皆害的吸血虫</w:t>
            </w:r>
            <w:r w:rsidR="002932F7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。</w:t>
            </w:r>
            <w:r w:rsidR="007614F1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二者虽差一字，</w:t>
            </w:r>
            <w:r w:rsidR="00BD6372"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但本性却截然相反。</w:t>
            </w:r>
            <w:r w:rsidR="00BD6372" w:rsidRPr="00F028C7">
              <w:rPr>
                <w:rFonts w:ascii="仿宋_GB2312" w:eastAsia="仿宋_GB2312" w:hint="eastAsia"/>
                <w:kern w:val="1"/>
                <w:sz w:val="28"/>
                <w:szCs w:val="28"/>
              </w:rPr>
              <w:t>该幅漫画作品，用拟人的手法讽刺了当今社会上那些“光说不干”“窃取他人劳动成果”的无耻之徒。</w:t>
            </w:r>
          </w:p>
        </w:tc>
      </w:tr>
      <w:tr w:rsidR="00127246" w14:paraId="6CF9DD9D" w14:textId="77777777" w:rsidTr="00F028C7">
        <w:trPr>
          <w:trHeight w:hRule="exact" w:val="2000"/>
          <w:jc w:val="center"/>
        </w:trPr>
        <w:tc>
          <w:tcPr>
            <w:tcW w:w="546" w:type="pct"/>
            <w:vAlign w:val="center"/>
          </w:tcPr>
          <w:p w14:paraId="7BB82DF0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14:paraId="63C747D9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14:paraId="6F1C2CD1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14:paraId="26F037BA" w14:textId="77777777" w:rsidR="00127246" w:rsidRDefault="00127246" w:rsidP="00210B9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4" w:type="pct"/>
            <w:gridSpan w:val="9"/>
            <w:vAlign w:val="center"/>
          </w:tcPr>
          <w:p w14:paraId="75919479" w14:textId="17AD83FB" w:rsidR="00127246" w:rsidRPr="009C0D9E" w:rsidRDefault="00AC670B" w:rsidP="00210B99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 w:rsidRPr="00AC670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该作品采用拟人、比喻的表现手法，讽刺现实社会生活中出现的不良现象，切中时弊，产生强烈的社会反响和效果。</w:t>
            </w:r>
          </w:p>
        </w:tc>
      </w:tr>
      <w:tr w:rsidR="00127246" w14:paraId="069AFC6F" w14:textId="77777777" w:rsidTr="009C1E16">
        <w:trPr>
          <w:trHeight w:hRule="exact" w:val="3129"/>
          <w:jc w:val="center"/>
        </w:trPr>
        <w:tc>
          <w:tcPr>
            <w:tcW w:w="546" w:type="pct"/>
            <w:vAlign w:val="center"/>
          </w:tcPr>
          <w:p w14:paraId="48B7D362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14:paraId="4F35407A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14:paraId="48F7550C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14:paraId="53868733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4454" w:type="pct"/>
            <w:gridSpan w:val="9"/>
            <w:vAlign w:val="center"/>
          </w:tcPr>
          <w:p w14:paraId="6AFD8132" w14:textId="0451B6ED" w:rsidR="00127246" w:rsidRDefault="00127246" w:rsidP="00210B99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</w:t>
            </w:r>
            <w:r w:rsidR="00BD6372" w:rsidRPr="00F028C7">
              <w:rPr>
                <w:rFonts w:ascii="仿宋_GB2312" w:eastAsia="仿宋_GB2312" w:hint="eastAsia"/>
                <w:kern w:val="1"/>
                <w:sz w:val="28"/>
                <w:szCs w:val="28"/>
              </w:rPr>
              <w:t>洋洋得意的牛虻，与默默耕耘、吃苦耐劳的老黄牛，形成了鲜明的对比，该幅漫画对现实生活中</w:t>
            </w:r>
            <w:r w:rsidR="00224BEF" w:rsidRPr="00F028C7">
              <w:rPr>
                <w:rFonts w:ascii="仿宋_GB2312" w:eastAsia="仿宋_GB2312" w:hint="eastAsia"/>
                <w:kern w:val="1"/>
                <w:sz w:val="28"/>
                <w:szCs w:val="28"/>
              </w:rPr>
              <w:t>“掠夺他人成果”</w:t>
            </w:r>
            <w:r w:rsidR="00BD6372" w:rsidRPr="00F028C7">
              <w:rPr>
                <w:rFonts w:ascii="仿宋_GB2312" w:eastAsia="仿宋_GB2312" w:hint="eastAsia"/>
                <w:kern w:val="1"/>
                <w:sz w:val="28"/>
                <w:szCs w:val="28"/>
              </w:rPr>
              <w:t>的不良现象进行了辛辣的讽刺</w:t>
            </w:r>
            <w:r w:rsidR="00224BEF" w:rsidRPr="00F028C7">
              <w:rPr>
                <w:rFonts w:ascii="仿宋_GB2312" w:eastAsia="仿宋_GB2312" w:hint="eastAsia"/>
                <w:kern w:val="1"/>
                <w:sz w:val="28"/>
                <w:szCs w:val="28"/>
              </w:rPr>
              <w:t>，绘制手法生动传神，有很强的代入感。</w:t>
            </w:r>
          </w:p>
          <w:p w14:paraId="1A525AEB" w14:textId="77777777" w:rsidR="00127246" w:rsidRDefault="00127246" w:rsidP="00210B99">
            <w:pPr>
              <w:widowControl/>
              <w:spacing w:line="360" w:lineRule="exact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                </w:t>
            </w:r>
          </w:p>
          <w:p w14:paraId="6476B7AB" w14:textId="77777777" w:rsidR="00127246" w:rsidRPr="00F028C7" w:rsidRDefault="00127246" w:rsidP="00F028C7">
            <w:pPr>
              <w:widowControl/>
              <w:spacing w:line="360" w:lineRule="exact"/>
              <w:ind w:firstLineChars="1500" w:firstLine="4200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签名：</w:t>
            </w:r>
          </w:p>
          <w:p w14:paraId="39711435" w14:textId="3D173ADF" w:rsidR="00127246" w:rsidRPr="00F028C7" w:rsidRDefault="00127246" w:rsidP="00F028C7">
            <w:pPr>
              <w:spacing w:line="360" w:lineRule="exact"/>
              <w:ind w:firstLineChars="2150" w:firstLine="6020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（盖单位公章）</w:t>
            </w:r>
          </w:p>
          <w:p w14:paraId="4220FD1C" w14:textId="54EB7E49" w:rsidR="00F028C7" w:rsidRDefault="00127246" w:rsidP="00210B99">
            <w:pPr>
              <w:widowControl/>
              <w:spacing w:line="36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</w:t>
            </w:r>
            <w:r w:rsidR="00F028C7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</w:t>
            </w:r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2024年  月  </w:t>
            </w:r>
            <w:r w:rsidR="00AA209D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028C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日 </w:t>
            </w:r>
          </w:p>
          <w:p w14:paraId="3C4E1BF1" w14:textId="77777777" w:rsidR="00F028C7" w:rsidRPr="00F028C7" w:rsidRDefault="00F028C7" w:rsidP="00F028C7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654284FF" w14:textId="77777777" w:rsidR="00F028C7" w:rsidRPr="00F028C7" w:rsidRDefault="00F028C7" w:rsidP="00F028C7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29F5EB47" w14:textId="77777777" w:rsidR="00F028C7" w:rsidRPr="00F028C7" w:rsidRDefault="00F028C7" w:rsidP="00F028C7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4346363E" w14:textId="77777777" w:rsidR="00F028C7" w:rsidRPr="00F028C7" w:rsidRDefault="00F028C7" w:rsidP="00F028C7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14:paraId="4F12C636" w14:textId="5A4FD25E" w:rsidR="00127246" w:rsidRPr="00F028C7" w:rsidRDefault="00127246" w:rsidP="00F028C7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</w:tc>
      </w:tr>
      <w:tr w:rsidR="00127246" w14:paraId="0E450E7D" w14:textId="77777777" w:rsidTr="00F028C7">
        <w:trPr>
          <w:trHeight w:hRule="exact" w:val="2845"/>
          <w:jc w:val="center"/>
        </w:trPr>
        <w:tc>
          <w:tcPr>
            <w:tcW w:w="546" w:type="pct"/>
            <w:vAlign w:val="center"/>
          </w:tcPr>
          <w:p w14:paraId="02D2D8F6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14:paraId="6DDA1667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14:paraId="629A60BC" w14:textId="77777777"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14:paraId="577DEBAE" w14:textId="77777777" w:rsidR="00127246" w:rsidRPr="006200DC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4454" w:type="pct"/>
            <w:gridSpan w:val="9"/>
            <w:vAlign w:val="center"/>
          </w:tcPr>
          <w:p w14:paraId="35472A09" w14:textId="15D34541" w:rsidR="00224BEF" w:rsidRDefault="00224BEF" w:rsidP="009C1E16">
            <w:pPr>
              <w:widowControl/>
              <w:spacing w:line="360" w:lineRule="exact"/>
              <w:jc w:val="left"/>
              <w:rPr>
                <w:kern w:val="1"/>
                <w:sz w:val="28"/>
                <w:szCs w:val="28"/>
              </w:rPr>
            </w:pPr>
            <w:r>
              <w:rPr>
                <w:rFonts w:hint="eastAsia"/>
                <w:kern w:val="1"/>
                <w:sz w:val="28"/>
                <w:szCs w:val="28"/>
              </w:rPr>
              <w:t xml:space="preserve">　　</w:t>
            </w:r>
          </w:p>
          <w:p w14:paraId="410F2070" w14:textId="77777777" w:rsidR="00224BEF" w:rsidRDefault="00224BEF" w:rsidP="00210B99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14:paraId="3E0DB144" w14:textId="06247E54" w:rsidR="00127246" w:rsidRDefault="00127246" w:rsidP="00210B99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14:paraId="2E56414A" w14:textId="77777777" w:rsidR="00127246" w:rsidRDefault="00127246" w:rsidP="00210B99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14:paraId="3E138794" w14:textId="77777777" w:rsidR="00127246" w:rsidRDefault="00127246" w:rsidP="00210B99">
            <w:pPr>
              <w:widowControl/>
              <w:spacing w:line="360" w:lineRule="exact"/>
              <w:ind w:leftChars="2334" w:left="5461" w:hangingChars="200" w:hanging="56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  <w:tr w:rsidR="009C1E16" w14:paraId="3F59A2A6" w14:textId="77777777" w:rsidTr="00F028C7">
        <w:trPr>
          <w:trHeight w:hRule="exact" w:val="850"/>
          <w:jc w:val="center"/>
        </w:trPr>
        <w:tc>
          <w:tcPr>
            <w:tcW w:w="546" w:type="pct"/>
            <w:vAlign w:val="center"/>
          </w:tcPr>
          <w:p w14:paraId="0A497D19" w14:textId="77777777" w:rsidR="009C1E16" w:rsidRDefault="009C1E16" w:rsidP="009C1E1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6" w:type="pct"/>
            <w:gridSpan w:val="3"/>
            <w:vAlign w:val="center"/>
          </w:tcPr>
          <w:p w14:paraId="4050D796" w14:textId="0A75D0A7" w:rsidR="009C1E16" w:rsidRDefault="00F028C7" w:rsidP="00F028C7">
            <w:pPr>
              <w:widowControl/>
              <w:snapToGrid w:val="0"/>
              <w:ind w:firstLineChars="450" w:firstLine="126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赵娜</w:t>
            </w:r>
          </w:p>
        </w:tc>
        <w:tc>
          <w:tcPr>
            <w:tcW w:w="0" w:type="auto"/>
            <w:gridSpan w:val="2"/>
            <w:vAlign w:val="center"/>
          </w:tcPr>
          <w:p w14:paraId="786B7579" w14:textId="3F8B1D66" w:rsidR="009C1E16" w:rsidRDefault="009C1E16" w:rsidP="009C1E1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7" w:type="pct"/>
            <w:gridSpan w:val="4"/>
            <w:vAlign w:val="center"/>
          </w:tcPr>
          <w:p w14:paraId="4D8696F2" w14:textId="6FCB8616" w:rsidR="009C1E16" w:rsidRDefault="009C1E16" w:rsidP="009C1E1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127246" w14:paraId="22E757F7" w14:textId="77777777" w:rsidTr="009C1E16">
        <w:trPr>
          <w:trHeight w:hRule="exact" w:val="861"/>
          <w:jc w:val="center"/>
        </w:trPr>
        <w:tc>
          <w:tcPr>
            <w:tcW w:w="546" w:type="pct"/>
            <w:vAlign w:val="center"/>
          </w:tcPr>
          <w:p w14:paraId="6CC180E2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46" w:type="pct"/>
            <w:gridSpan w:val="3"/>
            <w:vAlign w:val="center"/>
          </w:tcPr>
          <w:p w14:paraId="567A6259" w14:textId="417A131A" w:rsidR="00127246" w:rsidRDefault="00F028C7" w:rsidP="00F028C7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18920000038</w:t>
            </w:r>
          </w:p>
        </w:tc>
        <w:tc>
          <w:tcPr>
            <w:tcW w:w="0" w:type="auto"/>
            <w:gridSpan w:val="2"/>
            <w:vAlign w:val="center"/>
          </w:tcPr>
          <w:p w14:paraId="301BE11A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87" w:type="pct"/>
            <w:gridSpan w:val="4"/>
            <w:vAlign w:val="center"/>
          </w:tcPr>
          <w:p w14:paraId="38976415" w14:textId="77777777" w:rsidR="00127246" w:rsidRDefault="00127246" w:rsidP="00210B99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27246" w14:paraId="3A58098F" w14:textId="77777777" w:rsidTr="009C1E16">
        <w:trPr>
          <w:trHeight w:hRule="exact" w:val="813"/>
          <w:jc w:val="center"/>
        </w:trPr>
        <w:tc>
          <w:tcPr>
            <w:tcW w:w="546" w:type="pct"/>
            <w:vAlign w:val="center"/>
          </w:tcPr>
          <w:p w14:paraId="20266C82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65" w:type="pct"/>
            <w:gridSpan w:val="6"/>
            <w:vAlign w:val="center"/>
          </w:tcPr>
          <w:p w14:paraId="7D1D7F87" w14:textId="28504FDF" w:rsidR="00127246" w:rsidRDefault="00F028C7" w:rsidP="00F028C7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天津市和平区卫津路143号</w:t>
            </w:r>
          </w:p>
        </w:tc>
        <w:tc>
          <w:tcPr>
            <w:tcW w:w="0" w:type="auto"/>
            <w:gridSpan w:val="2"/>
            <w:vAlign w:val="center"/>
          </w:tcPr>
          <w:p w14:paraId="6FB2691B" w14:textId="77777777"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88" w:type="pct"/>
            <w:vAlign w:val="center"/>
          </w:tcPr>
          <w:p w14:paraId="2A7735CF" w14:textId="77777777" w:rsidR="00127246" w:rsidRDefault="00127246" w:rsidP="00210B99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14:paraId="38D86AA3" w14:textId="77777777" w:rsidR="00040283" w:rsidRPr="00127246" w:rsidRDefault="00040283"/>
    <w:sectPr w:rsidR="00040283" w:rsidRPr="00127246" w:rsidSect="0002100E">
      <w:footerReference w:type="even" r:id="rId6"/>
      <w:pgSz w:w="11906" w:h="16838"/>
      <w:pgMar w:top="1588" w:right="1247" w:bottom="1440" w:left="1247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23B6" w14:textId="77777777" w:rsidR="00C36C00" w:rsidRDefault="00C36C00">
      <w:r>
        <w:separator/>
      </w:r>
    </w:p>
  </w:endnote>
  <w:endnote w:type="continuationSeparator" w:id="0">
    <w:p w14:paraId="53E72591" w14:textId="77777777" w:rsidR="00C36C00" w:rsidRDefault="00C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4D70" w14:textId="77777777" w:rsidR="008F29AF" w:rsidRDefault="00127246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49ADF6" w14:textId="77777777" w:rsidR="008F29AF" w:rsidRDefault="008F29A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FB55" w14:textId="77777777" w:rsidR="00C36C00" w:rsidRDefault="00C36C00">
      <w:r>
        <w:separator/>
      </w:r>
    </w:p>
  </w:footnote>
  <w:footnote w:type="continuationSeparator" w:id="0">
    <w:p w14:paraId="160DAFFA" w14:textId="77777777" w:rsidR="00C36C00" w:rsidRDefault="00C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6"/>
    <w:rsid w:val="000177C4"/>
    <w:rsid w:val="0002100E"/>
    <w:rsid w:val="00040283"/>
    <w:rsid w:val="000E76B7"/>
    <w:rsid w:val="00127246"/>
    <w:rsid w:val="001464FC"/>
    <w:rsid w:val="001964AB"/>
    <w:rsid w:val="00224BEF"/>
    <w:rsid w:val="002932F7"/>
    <w:rsid w:val="002C689A"/>
    <w:rsid w:val="00371CEE"/>
    <w:rsid w:val="00674B34"/>
    <w:rsid w:val="007614F1"/>
    <w:rsid w:val="008F29AF"/>
    <w:rsid w:val="00923E51"/>
    <w:rsid w:val="009C1E16"/>
    <w:rsid w:val="00A86224"/>
    <w:rsid w:val="00AA209D"/>
    <w:rsid w:val="00AC670B"/>
    <w:rsid w:val="00BD6372"/>
    <w:rsid w:val="00C055DF"/>
    <w:rsid w:val="00C36C00"/>
    <w:rsid w:val="00CF5561"/>
    <w:rsid w:val="00D81DCE"/>
    <w:rsid w:val="00DC3D5D"/>
    <w:rsid w:val="00E73A7B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8C3A3"/>
  <w15:chartTrackingRefBased/>
  <w15:docId w15:val="{B45462E4-4C43-443D-A93E-D8D22E10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2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27246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127246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127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127246"/>
  </w:style>
  <w:style w:type="paragraph" w:styleId="a7">
    <w:name w:val="header"/>
    <w:basedOn w:val="a"/>
    <w:link w:val="a8"/>
    <w:uiPriority w:val="99"/>
    <w:unhideWhenUsed/>
    <w:rsid w:val="002C68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C68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AutoBVT</cp:lastModifiedBy>
  <cp:revision>11</cp:revision>
  <dcterms:created xsi:type="dcterms:W3CDTF">2024-04-16T12:43:00Z</dcterms:created>
  <dcterms:modified xsi:type="dcterms:W3CDTF">2024-04-17T08:16:00Z</dcterms:modified>
</cp:coreProperties>
</file>